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Cod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formular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specific: L01XC14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FORMULAR PENTRU VERIFICAREA RESPECTĂRII CRITERIILOR DE ELIGIBILITATE AFERENTE PROTOCOLULUI TERAPEUTIC DCI TRASTUZUMABUM EMTANSINUM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- </w:t>
      </w:r>
      <w:proofErr w:type="gramStart"/>
      <w:r w:rsidRPr="00C233C5">
        <w:rPr>
          <w:rFonts w:ascii="Courier New" w:hAnsi="Courier New" w:cs="Courier New"/>
          <w:b/>
          <w:bCs/>
          <w:sz w:val="20"/>
          <w:szCs w:val="20"/>
        </w:rPr>
        <w:t>cancer</w:t>
      </w:r>
      <w:proofErr w:type="gram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mamar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HER2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pozitiv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metastatic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local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avansat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inoperabil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-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SECŢIUNEA I - DATE GENERALE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   1.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Unitatea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medicală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....................................................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2. CAS/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nr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proofErr w:type="gramStart"/>
      <w:r w:rsidRPr="00C233C5">
        <w:rPr>
          <w:rFonts w:ascii="Courier New" w:hAnsi="Courier New" w:cs="Courier New"/>
          <w:b/>
          <w:bCs/>
          <w:sz w:val="20"/>
          <w:szCs w:val="20"/>
        </w:rPr>
        <w:t>contract</w:t>
      </w:r>
      <w:proofErr w:type="gram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.........../............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_ _ _ _ _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3. Cod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parafă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medic: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4.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Nume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prenume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pacient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..............................................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_ _ _ _ _ _ _ _ _ _ _ _ _ _ _ _ _ _ _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CNP/CID: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|_|_|_|_|_|_|_|_|_|_|_|_|_|_|_|_|_|_|_|_|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_ _ _ _ _ _            _ _ _ _ _ _ _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5. FO/RC: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data: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6. S-a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completat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"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Secţiunea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II - date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medicale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" din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Formularul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specific cu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codul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..............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_            _    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7. Tip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|_|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iniţiere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continuare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întrerupere</w:t>
      </w:r>
      <w:proofErr w:type="spellEnd"/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8.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Încadrare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medicament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recomandat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Listă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                                             _ _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boala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cronică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sublista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secţiunea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C1), cod G: |_|_|_|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                                     _ _ _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|_| PNS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sublista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secţiunea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C2),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nr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.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PNS: |_|_|_|_|, cod de diagnostic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_ _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varianta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999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coduri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boală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 |_|_|_|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ICD10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sublista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A, B, C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secţiunea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C3, D,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), cod de diagnostic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_ _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varianta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999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coduri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boală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): |_|_|_|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9. DCI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recomandat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1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) ......................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DC</w:t>
      </w:r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</w:t>
      </w:r>
      <w:proofErr w:type="spellEnd"/>
      <w:proofErr w:type="gramStart"/>
      <w:r w:rsidRPr="00C233C5">
        <w:rPr>
          <w:rFonts w:ascii="Courier New" w:hAnsi="Courier New" w:cs="Courier New"/>
          <w:sz w:val="20"/>
          <w:szCs w:val="20"/>
        </w:rPr>
        <w:t>) ...............</w:t>
      </w:r>
      <w:proofErr w:type="gramEnd"/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2) ......................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DC</w:t>
      </w:r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caz</w:t>
      </w:r>
      <w:proofErr w:type="spellEnd"/>
      <w:proofErr w:type="gramStart"/>
      <w:r w:rsidRPr="00C233C5">
        <w:rPr>
          <w:rFonts w:ascii="Courier New" w:hAnsi="Courier New" w:cs="Courier New"/>
          <w:sz w:val="20"/>
          <w:szCs w:val="20"/>
        </w:rPr>
        <w:t>) ...............</w:t>
      </w:r>
      <w:proofErr w:type="gramEnd"/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10. *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Perioada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administrare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tratamentului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    _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3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6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12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,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_ _ _ _ _ _ _ _           _ _ _ _ _ _ _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233C5">
        <w:rPr>
          <w:rFonts w:ascii="Courier New" w:hAnsi="Courier New" w:cs="Courier New"/>
          <w:b/>
          <w:bCs/>
          <w:sz w:val="20"/>
          <w:szCs w:val="20"/>
        </w:rPr>
        <w:t>de</w:t>
      </w:r>
      <w:proofErr w:type="gram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la: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         |_|_|_|_|_|_|_|_|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_ _ _ _ _ _ _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11. Data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întreruperii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tratamentului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  <w:r w:rsidRPr="00C233C5">
        <w:rPr>
          <w:rFonts w:ascii="Courier New" w:hAnsi="Courier New" w:cs="Courier New"/>
          <w:sz w:val="20"/>
          <w:szCs w:val="20"/>
        </w:rPr>
        <w:t xml:space="preserve"> |_|_|_|_|_|_|_|_|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12.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Pacientul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semnat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declaraţia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propria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răspundere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conform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modelului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prevăzut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Ordin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_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|_| DA |_| NU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* Nu se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completează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dacă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 xml:space="preserve">"tip 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"</w:t>
      </w:r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bifat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"</w:t>
      </w:r>
      <w:proofErr w:type="spellStart"/>
      <w:r w:rsidRPr="00C233C5">
        <w:rPr>
          <w:rFonts w:ascii="Courier New" w:hAnsi="Courier New" w:cs="Courier New"/>
          <w:b/>
          <w:bCs/>
          <w:sz w:val="20"/>
          <w:szCs w:val="20"/>
        </w:rPr>
        <w:t>întrerupere</w:t>
      </w:r>
      <w:proofErr w:type="spellEnd"/>
      <w:r w:rsidRPr="00C233C5">
        <w:rPr>
          <w:rFonts w:ascii="Courier New" w:hAnsi="Courier New" w:cs="Courier New"/>
          <w:b/>
          <w:bCs/>
          <w:sz w:val="20"/>
          <w:szCs w:val="20"/>
        </w:rPr>
        <w:t>"</w:t>
      </w:r>
      <w:r w:rsidRPr="00C233C5">
        <w:rPr>
          <w:rFonts w:ascii="Courier New" w:hAnsi="Courier New" w:cs="Courier New"/>
          <w:sz w:val="20"/>
          <w:szCs w:val="20"/>
        </w:rPr>
        <w:t>!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SECŢIUNEA II - DATE MEDICALE</w:t>
      </w:r>
      <w:r w:rsidRPr="00C233C5">
        <w:rPr>
          <w:rFonts w:ascii="Courier New" w:hAnsi="Courier New" w:cs="Courier New"/>
          <w:sz w:val="20"/>
          <w:szCs w:val="20"/>
        </w:rPr>
        <w:t xml:space="preserve">                 Cod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specific L01XC14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I. CRITERII DE INCLUDERE ÎN TRATAMENT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1.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Declaraţie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consimţământ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semnată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</w:t>
      </w:r>
      <w:proofErr w:type="spellEnd"/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Vârsta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&gt; 18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|_| DA |_| NU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3.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Indice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statusului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performanţă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ECOG 0-2              |_| DA |_| NU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4. FEVS &gt;/= 50%                                              |_| DA |_| NU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5.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rezultat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IHC 3+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test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pozitiv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testarea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tip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hibridizare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in situ (ISH)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Her2, care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îndeplinesc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una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dintre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următoarele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condiţii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stadiu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metastatic,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linia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doua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pacienţii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care au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progresat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urma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primei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linii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bazată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trastuzumab</w:t>
      </w:r>
      <w:proofErr w:type="spellEnd"/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stadiu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metastatic,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linia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treia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ulterioară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pacienţii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care nu au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primit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trastuzumab-emtansine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liniile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anterioare</w:t>
      </w:r>
      <w:proofErr w:type="spellEnd"/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gramStart"/>
      <w:r w:rsidRPr="00C233C5">
        <w:rPr>
          <w:rFonts w:ascii="Courier New" w:hAnsi="Courier New" w:cs="Courier New"/>
          <w:sz w:val="20"/>
          <w:szCs w:val="20"/>
        </w:rPr>
        <w:t>neoplasm</w:t>
      </w:r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mamar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local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avansat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inoperabil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|_| DA |_| NU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boală</w:t>
      </w:r>
      <w:proofErr w:type="spellEnd"/>
      <w:proofErr w:type="gram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evoluţie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loco-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regională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distanţă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inoperabilă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cursul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adjuvant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intervalul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şase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terminarea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adjuvant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bazat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Trastuzumab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.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|_| DA |_| NU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II. CRITERII DE EXCLUDERE DIN TRATAMENT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1.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Reacţii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adverse legate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perfuzie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(IRR)                         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Afecţiuni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cardiace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importante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antecedente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infarct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miocardic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angină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pectorală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ICC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simptomatică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alte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cardiomiopatii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aritmie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cardiacă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boală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valvulară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cardiacă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HTA slab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controlată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esudat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pericardic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semnificativ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hemodinamic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)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3.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Sarcină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alăptare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4.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Hipersensibilitate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cunoscută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substanţa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activă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oricare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dintre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excipienţi</w:t>
      </w:r>
      <w:proofErr w:type="spellEnd"/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5.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diagnosticaţi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BPI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pneumonită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sub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TDM1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6.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cunoscuţi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hiperplazie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regenerativă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nodulară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ficatului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.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III. CRITERII DE CONTINUARE A TRATAMENTULUI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1.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Statusul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bolii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la data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evaluării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a)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Remisiune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completă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b)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Remisiune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parţială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c)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Boală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staţionară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d)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Beneficii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clinice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_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funcţiei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cardiace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|_| DA |_| NU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_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3.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imagistică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|_| DA |_| NU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r w:rsidRPr="00C233C5">
        <w:rPr>
          <w:rFonts w:ascii="Courier New" w:hAnsi="Courier New" w:cs="Courier New"/>
          <w:b/>
          <w:bCs/>
          <w:sz w:val="20"/>
          <w:szCs w:val="20"/>
        </w:rPr>
        <w:t>IV. CRITERII DE ÎNTRERUPERE A TRATAMENTULUI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1.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Progresia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bolii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sub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pierderea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beneficiului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clinic 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Sarcină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alăptare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3.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Decesul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4.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Decizia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medicului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oncolog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curant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cauza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 ..................... 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5.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Decizia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cauza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: .................................. |_|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C233C5">
        <w:rPr>
          <w:rFonts w:ascii="Courier New" w:hAnsi="Courier New" w:cs="Courier New"/>
          <w:sz w:val="20"/>
          <w:szCs w:val="20"/>
        </w:rPr>
        <w:t>Subsemnatul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dr. .............................,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răspund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realitatea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exactitatea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completării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prezentului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       _ _   _ _   _ _ _ _</w:t>
      </w: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Data: |_|_|.|_|_|.|_|_|_|_|        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Semnătura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parafa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medicului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curant</w:t>
      </w:r>
      <w:proofErr w:type="spellEnd"/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5A5C" w:rsidRPr="00C233C5" w:rsidRDefault="00335A5C" w:rsidP="00335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33C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Originalul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dosarului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împreună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toate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documentele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anexate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evaluări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clinice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şi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buletine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laborator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sau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imagistice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consimţământul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informat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declaraţia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propria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răspundere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pacientului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specific,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confirmarea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înregistrării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formularului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etc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constituie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documentul-sursă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faţă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de care se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poate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face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auditarea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controlul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datelor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completate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în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233C5">
        <w:rPr>
          <w:rFonts w:ascii="Courier New" w:hAnsi="Courier New" w:cs="Courier New"/>
          <w:sz w:val="20"/>
          <w:szCs w:val="20"/>
        </w:rPr>
        <w:t>formular</w:t>
      </w:r>
      <w:proofErr w:type="spellEnd"/>
      <w:r w:rsidRPr="00C233C5">
        <w:rPr>
          <w:rFonts w:ascii="Courier New" w:hAnsi="Courier New" w:cs="Courier New"/>
          <w:sz w:val="20"/>
          <w:szCs w:val="20"/>
        </w:rPr>
        <w:t>.</w:t>
      </w:r>
    </w:p>
    <w:p w:rsidR="00C77455" w:rsidRDefault="00335A5C">
      <w:bookmarkStart w:id="0" w:name="_GoBack"/>
      <w:bookmarkEnd w:id="0"/>
    </w:p>
    <w:sectPr w:rsidR="00C7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C"/>
    <w:rsid w:val="002C01EA"/>
    <w:rsid w:val="00335A5C"/>
    <w:rsid w:val="00637AC8"/>
    <w:rsid w:val="00751425"/>
    <w:rsid w:val="00760AD4"/>
    <w:rsid w:val="007B0652"/>
    <w:rsid w:val="007B1192"/>
    <w:rsid w:val="007C6DD0"/>
    <w:rsid w:val="008A08C6"/>
    <w:rsid w:val="00947077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2019-08-20T11:16:00Z</dcterms:created>
  <dcterms:modified xsi:type="dcterms:W3CDTF">2019-08-20T11:17:00Z</dcterms:modified>
</cp:coreProperties>
</file>